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B" w:rsidRDefault="0025421B" w:rsidP="0025421B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  <w:lang w:val="en-US"/>
        </w:rPr>
      </w:pPr>
    </w:p>
    <w:p w:rsidR="0025421B" w:rsidRPr="00215D8D" w:rsidRDefault="0025421B" w:rsidP="00215D8D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FC65B0">
        <w:rPr>
          <w:rFonts w:ascii="Arial" w:hAnsi="Arial" w:cs="Arial"/>
          <w:b/>
          <w:bCs/>
          <w:sz w:val="56"/>
          <w:szCs w:val="56"/>
          <w:u w:val="single"/>
        </w:rPr>
        <w:t>ПРЕДЛОЖЕНИЕ ПО ИМПОРТНОМУ ФАКТОРИНГУ</w:t>
      </w:r>
    </w:p>
    <w:p w:rsidR="00FB3B28" w:rsidRPr="00215D8D" w:rsidRDefault="00FB3B28" w:rsidP="00FC65B0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</w:rPr>
      </w:pPr>
    </w:p>
    <w:p w:rsidR="0025421B" w:rsidRPr="00215D8D" w:rsidRDefault="0025421B" w:rsidP="00FC65B0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C65B0" w:rsidRPr="00FB3B28" w:rsidRDefault="00FC65B0" w:rsidP="00FC65B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B3B28">
        <w:rPr>
          <w:rFonts w:ascii="Arial" w:hAnsi="Arial" w:cs="Arial"/>
          <w:b/>
          <w:bCs/>
          <w:sz w:val="36"/>
          <w:szCs w:val="36"/>
        </w:rPr>
        <w:t>ИМПОРТНЫЙ ФАКТОРИНГ необходим Вам</w:t>
      </w:r>
      <w:r w:rsidR="00215D8D">
        <w:rPr>
          <w:rFonts w:ascii="Arial" w:hAnsi="Arial" w:cs="Arial"/>
          <w:b/>
          <w:bCs/>
          <w:sz w:val="36"/>
          <w:szCs w:val="36"/>
        </w:rPr>
        <w:t>,</w:t>
      </w:r>
      <w:r w:rsidRPr="00FB3B28">
        <w:rPr>
          <w:rFonts w:ascii="Arial" w:hAnsi="Arial" w:cs="Arial"/>
          <w:b/>
          <w:bCs/>
          <w:sz w:val="36"/>
          <w:szCs w:val="36"/>
        </w:rPr>
        <w:t xml:space="preserve"> если: </w:t>
      </w:r>
    </w:p>
    <w:p w:rsidR="00FC65B0" w:rsidRPr="00FC65B0" w:rsidRDefault="00FC65B0" w:rsidP="00FC65B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C65B0" w:rsidRPr="00215D8D" w:rsidRDefault="00215D8D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 импортер</w:t>
      </w:r>
      <w:r w:rsidR="00FC65B0" w:rsidRPr="00FB3B28">
        <w:rPr>
          <w:rFonts w:ascii="Arial" w:hAnsi="Arial" w:cs="Arial"/>
          <w:sz w:val="32"/>
          <w:szCs w:val="32"/>
        </w:rPr>
        <w:t xml:space="preserve"> и покупаете товар у иностранного поставщика с предварительной оплатой</w:t>
      </w:r>
      <w:r>
        <w:rPr>
          <w:rFonts w:ascii="Arial" w:hAnsi="Arial" w:cs="Arial"/>
          <w:sz w:val="32"/>
          <w:szCs w:val="32"/>
        </w:rPr>
        <w:t xml:space="preserve"> или оплатой по факту поставки.</w:t>
      </w:r>
    </w:p>
    <w:p w:rsidR="00FC65B0" w:rsidRPr="00215D8D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C65B0" w:rsidRPr="00215D8D" w:rsidRDefault="00215D8D" w:rsidP="00FC65B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В</w:t>
      </w:r>
      <w:r w:rsidRPr="00FB3B28">
        <w:rPr>
          <w:rFonts w:ascii="Arial" w:hAnsi="Arial" w:cs="Arial"/>
          <w:b/>
          <w:sz w:val="32"/>
          <w:szCs w:val="32"/>
          <w:u w:val="single"/>
        </w:rPr>
        <w:t>следствие</w:t>
      </w:r>
      <w:r w:rsidR="00FC65B0" w:rsidRPr="00FB3B28">
        <w:rPr>
          <w:rFonts w:ascii="Arial" w:hAnsi="Arial" w:cs="Arial"/>
          <w:b/>
          <w:sz w:val="32"/>
          <w:szCs w:val="32"/>
          <w:u w:val="single"/>
        </w:rPr>
        <w:t xml:space="preserve"> чего</w:t>
      </w:r>
      <w:r w:rsidR="00F65563">
        <w:rPr>
          <w:rFonts w:ascii="Arial" w:hAnsi="Arial" w:cs="Arial"/>
          <w:b/>
          <w:sz w:val="32"/>
          <w:szCs w:val="32"/>
          <w:u w:val="single"/>
        </w:rPr>
        <w:t xml:space="preserve"> Вы</w:t>
      </w:r>
      <w:r w:rsidR="00FC65B0" w:rsidRPr="00FB3B28">
        <w:rPr>
          <w:rFonts w:ascii="Arial" w:hAnsi="Arial" w:cs="Arial"/>
          <w:b/>
          <w:sz w:val="32"/>
          <w:szCs w:val="32"/>
          <w:u w:val="single"/>
        </w:rPr>
        <w:t>:</w:t>
      </w:r>
    </w:p>
    <w:p w:rsidR="00FC65B0" w:rsidRPr="00215D8D" w:rsidRDefault="00FC65B0" w:rsidP="00FC65B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C65B0" w:rsidRPr="00052FEF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B3B28">
        <w:rPr>
          <w:rFonts w:ascii="Arial" w:hAnsi="Arial" w:cs="Arial"/>
          <w:sz w:val="32"/>
          <w:szCs w:val="32"/>
        </w:rPr>
        <w:t>-</w:t>
      </w:r>
      <w:r w:rsidR="00052FEF">
        <w:rPr>
          <w:rFonts w:ascii="Arial" w:hAnsi="Arial" w:cs="Arial"/>
          <w:sz w:val="32"/>
          <w:szCs w:val="32"/>
        </w:rPr>
        <w:tab/>
      </w:r>
      <w:r w:rsidRPr="00FB3B28">
        <w:rPr>
          <w:rFonts w:ascii="Arial" w:hAnsi="Arial" w:cs="Arial"/>
          <w:sz w:val="32"/>
          <w:szCs w:val="32"/>
        </w:rPr>
        <w:t xml:space="preserve">отвлекаете собственные оборотные средства или привлекаете кредитные средства; </w:t>
      </w:r>
    </w:p>
    <w:p w:rsidR="00FC65B0" w:rsidRPr="00052FEF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C65B0" w:rsidRPr="00052FEF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B3B28">
        <w:rPr>
          <w:rFonts w:ascii="Arial" w:hAnsi="Arial" w:cs="Arial"/>
          <w:sz w:val="32"/>
          <w:szCs w:val="32"/>
        </w:rPr>
        <w:t>-</w:t>
      </w:r>
      <w:r w:rsidR="00052FEF">
        <w:rPr>
          <w:rFonts w:ascii="Arial" w:hAnsi="Arial" w:cs="Arial"/>
          <w:sz w:val="32"/>
          <w:szCs w:val="32"/>
        </w:rPr>
        <w:tab/>
      </w:r>
      <w:r w:rsidRPr="00FB3B28">
        <w:rPr>
          <w:rFonts w:ascii="Arial" w:hAnsi="Arial" w:cs="Arial"/>
          <w:sz w:val="32"/>
          <w:szCs w:val="32"/>
        </w:rPr>
        <w:t xml:space="preserve">не имеете возможности установить действительно конкурентоспособные условия реализации </w:t>
      </w:r>
      <w:r w:rsidR="00052FEF">
        <w:rPr>
          <w:rFonts w:ascii="Arial" w:hAnsi="Arial" w:cs="Arial"/>
          <w:sz w:val="32"/>
          <w:szCs w:val="32"/>
        </w:rPr>
        <w:tab/>
      </w:r>
      <w:r w:rsidRPr="00FB3B28">
        <w:rPr>
          <w:rFonts w:ascii="Arial" w:hAnsi="Arial" w:cs="Arial"/>
          <w:sz w:val="32"/>
          <w:szCs w:val="32"/>
        </w:rPr>
        <w:t>собственной продукции;</w:t>
      </w:r>
    </w:p>
    <w:p w:rsidR="00FC65B0" w:rsidRPr="00052FEF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C65B0" w:rsidRPr="00215D8D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B3B28">
        <w:rPr>
          <w:rFonts w:ascii="Arial" w:hAnsi="Arial" w:cs="Arial"/>
          <w:sz w:val="32"/>
          <w:szCs w:val="32"/>
        </w:rPr>
        <w:t>-</w:t>
      </w:r>
      <w:r w:rsidR="00052FEF">
        <w:rPr>
          <w:rFonts w:ascii="Arial" w:hAnsi="Arial" w:cs="Arial"/>
          <w:sz w:val="32"/>
          <w:szCs w:val="32"/>
        </w:rPr>
        <w:tab/>
      </w:r>
      <w:r w:rsidRPr="00FB3B28">
        <w:rPr>
          <w:rFonts w:ascii="Arial" w:hAnsi="Arial" w:cs="Arial"/>
          <w:sz w:val="32"/>
          <w:szCs w:val="32"/>
        </w:rPr>
        <w:t xml:space="preserve">зависите от сезонных колебаний спроса; </w:t>
      </w:r>
    </w:p>
    <w:p w:rsidR="00FC65B0" w:rsidRPr="00215D8D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C65B0" w:rsidRPr="00215D8D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B3B28">
        <w:rPr>
          <w:rFonts w:ascii="Arial" w:hAnsi="Arial" w:cs="Arial"/>
          <w:sz w:val="32"/>
          <w:szCs w:val="32"/>
        </w:rPr>
        <w:t>-</w:t>
      </w:r>
      <w:r w:rsidR="00052FEF">
        <w:rPr>
          <w:rFonts w:ascii="Arial" w:hAnsi="Arial" w:cs="Arial"/>
          <w:sz w:val="32"/>
          <w:szCs w:val="32"/>
        </w:rPr>
        <w:tab/>
      </w:r>
      <w:r w:rsidRPr="00FB3B28">
        <w:rPr>
          <w:rFonts w:ascii="Arial" w:hAnsi="Arial" w:cs="Arial"/>
          <w:sz w:val="32"/>
          <w:szCs w:val="32"/>
        </w:rPr>
        <w:t xml:space="preserve">ограничены в возможности выхода на новые рынки и расширении сферы собственного сбыта. </w:t>
      </w:r>
    </w:p>
    <w:bookmarkStart w:id="0" w:name="_MON_1413376541"/>
    <w:bookmarkEnd w:id="0"/>
    <w:p w:rsidR="00FC65B0" w:rsidRPr="00215D8D" w:rsidRDefault="00D50A2D" w:rsidP="0025421B">
      <w:pPr>
        <w:jc w:val="center"/>
        <w:rPr>
          <w:rFonts w:ascii="Arial" w:hAnsi="Arial" w:cs="Arial"/>
        </w:rPr>
      </w:pPr>
      <w:r w:rsidRPr="00072FB7">
        <w:rPr>
          <w:rFonts w:ascii="Arial" w:hAnsi="Arial" w:cs="Arial"/>
        </w:rPr>
        <w:object w:dxaOrig="15136" w:dyaOrig="10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pt;height:541pt" o:ole="">
            <v:imagedata r:id="rId8" o:title=""/>
          </v:shape>
          <o:OLEObject Type="Embed" ProgID="Word.Document.12" ShapeID="_x0000_i1025" DrawAspect="Content" ObjectID="_1413381896" r:id="rId9">
            <o:FieldCodes>\s</o:FieldCodes>
          </o:OLEObject>
        </w:object>
      </w:r>
      <w:r w:rsidR="00FC65B0" w:rsidRPr="00215D8D">
        <w:rPr>
          <w:rFonts w:ascii="Arial" w:hAnsi="Arial" w:cs="Arial"/>
        </w:rPr>
        <w:br w:type="page"/>
      </w:r>
    </w:p>
    <w:p w:rsidR="00FC65B0" w:rsidRPr="00AB718A" w:rsidRDefault="00FC65B0" w:rsidP="00AB718A">
      <w:pPr>
        <w:spacing w:after="0" w:line="240" w:lineRule="auto"/>
        <w:jc w:val="center"/>
        <w:rPr>
          <w:b/>
          <w:sz w:val="40"/>
          <w:szCs w:val="40"/>
        </w:rPr>
      </w:pPr>
    </w:p>
    <w:p w:rsidR="00052FEF" w:rsidRPr="00BF2871" w:rsidRDefault="00FC65B0" w:rsidP="00BF287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52FEF">
        <w:rPr>
          <w:rFonts w:ascii="Arial" w:hAnsi="Arial" w:cs="Arial"/>
          <w:b/>
          <w:bCs/>
          <w:sz w:val="40"/>
          <w:szCs w:val="40"/>
        </w:rPr>
        <w:t xml:space="preserve">ПРЕИМУЩЕСТВА </w:t>
      </w:r>
      <w:r w:rsidR="00AB718A" w:rsidRPr="00052FEF">
        <w:rPr>
          <w:rFonts w:ascii="Arial" w:hAnsi="Arial" w:cs="Arial"/>
          <w:b/>
          <w:bCs/>
          <w:sz w:val="40"/>
          <w:szCs w:val="40"/>
        </w:rPr>
        <w:t xml:space="preserve">ИМПОРТНОГО </w:t>
      </w:r>
      <w:r w:rsidRPr="00052FEF">
        <w:rPr>
          <w:rFonts w:ascii="Arial" w:hAnsi="Arial" w:cs="Arial"/>
          <w:b/>
          <w:bCs/>
          <w:sz w:val="40"/>
          <w:szCs w:val="40"/>
        </w:rPr>
        <w:t>ФАКТОРИНГА</w:t>
      </w:r>
    </w:p>
    <w:p w:rsidR="00052FEF" w:rsidRPr="00052FEF" w:rsidRDefault="00052FEF" w:rsidP="00AB718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C65B0" w:rsidRPr="00052FEF" w:rsidRDefault="00FC65B0" w:rsidP="00AB718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052FEF">
        <w:rPr>
          <w:rFonts w:ascii="Arial" w:hAnsi="Arial" w:cs="Arial"/>
          <w:b/>
          <w:bCs/>
          <w:sz w:val="36"/>
          <w:szCs w:val="36"/>
          <w:u w:val="single"/>
        </w:rPr>
        <w:t>ДЛЯ ИМПОРТЕРА</w:t>
      </w:r>
      <w:r w:rsidR="00AB718A" w:rsidRPr="00052FEF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052FEF" w:rsidRPr="00052FEF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Получение отсрочки пл</w:t>
      </w:r>
      <w:r w:rsidR="00052FEF">
        <w:rPr>
          <w:rFonts w:ascii="Arial" w:hAnsi="Arial" w:cs="Arial"/>
          <w:sz w:val="32"/>
          <w:szCs w:val="32"/>
        </w:rPr>
        <w:t>атежа от иностранного поставщика</w:t>
      </w:r>
      <w:r w:rsidRPr="00052FEF">
        <w:rPr>
          <w:rFonts w:ascii="Arial" w:hAnsi="Arial" w:cs="Arial"/>
          <w:sz w:val="32"/>
          <w:szCs w:val="32"/>
        </w:rPr>
        <w:t>;</w:t>
      </w:r>
    </w:p>
    <w:p w:rsidR="00DD1B40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Подтверждение Импорт-фактором его деловой репутации перед иностранными партнерами;</w:t>
      </w:r>
    </w:p>
    <w:p w:rsidR="00052FEF" w:rsidRPr="00052FEF" w:rsidRDefault="00052FEF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</w:t>
      </w:r>
      <w:r w:rsidR="000F6ECB">
        <w:rPr>
          <w:rFonts w:ascii="Arial" w:hAnsi="Arial" w:cs="Arial"/>
          <w:sz w:val="32"/>
          <w:szCs w:val="32"/>
        </w:rPr>
        <w:t>арантирование платежа Экспорт-фактору</w:t>
      </w:r>
      <w:r>
        <w:rPr>
          <w:rFonts w:ascii="Arial" w:hAnsi="Arial" w:cs="Arial"/>
          <w:sz w:val="32"/>
          <w:szCs w:val="32"/>
        </w:rPr>
        <w:t>;</w:t>
      </w:r>
    </w:p>
    <w:p w:rsidR="00DD1B40" w:rsidRPr="00052FEF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Формирование положительной истории расчетов;</w:t>
      </w:r>
    </w:p>
    <w:p w:rsidR="00FC65B0" w:rsidRPr="00052FEF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Получение широких возможностей по сотрудничеству с новыми иностранными партнерами.</w:t>
      </w:r>
    </w:p>
    <w:p w:rsidR="00052FEF" w:rsidRPr="00052FEF" w:rsidRDefault="00052FEF" w:rsidP="00052FEF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FC65B0" w:rsidRPr="00052FEF" w:rsidRDefault="00FC65B0" w:rsidP="00052FEF">
      <w:pPr>
        <w:spacing w:after="0" w:line="24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052FEF">
        <w:rPr>
          <w:rFonts w:ascii="Arial" w:hAnsi="Arial" w:cs="Arial"/>
          <w:b/>
          <w:bCs/>
          <w:sz w:val="36"/>
          <w:szCs w:val="36"/>
          <w:u w:val="single"/>
        </w:rPr>
        <w:t>ДЛЯ ЭКСПО</w:t>
      </w:r>
      <w:r w:rsidRPr="00052FEF">
        <w:rPr>
          <w:rFonts w:ascii="Arial" w:hAnsi="Arial" w:cs="Arial"/>
          <w:b/>
          <w:bCs/>
          <w:sz w:val="36"/>
          <w:szCs w:val="36"/>
          <w:u w:val="single"/>
          <w:lang w:val="uk-UA"/>
        </w:rPr>
        <w:t>Р</w:t>
      </w:r>
      <w:r w:rsidR="00215D8D">
        <w:rPr>
          <w:rFonts w:ascii="Arial" w:hAnsi="Arial" w:cs="Arial"/>
          <w:b/>
          <w:bCs/>
          <w:sz w:val="36"/>
          <w:szCs w:val="36"/>
          <w:u w:val="single"/>
        </w:rPr>
        <w:t>ТЕРА</w:t>
      </w:r>
      <w:r w:rsidR="00AB718A" w:rsidRPr="00052FEF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DD1B40" w:rsidRPr="00052FEF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Получение досрочного финансирования экспортных поставок;</w:t>
      </w:r>
    </w:p>
    <w:p w:rsidR="00DD1B40" w:rsidRPr="00052FEF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Минимизация рисков по экспортн</w:t>
      </w:r>
      <w:r w:rsidR="00215D8D">
        <w:rPr>
          <w:rFonts w:ascii="Arial" w:hAnsi="Arial" w:cs="Arial"/>
          <w:sz w:val="32"/>
          <w:szCs w:val="32"/>
        </w:rPr>
        <w:t>ым</w:t>
      </w:r>
      <w:r w:rsidRPr="00052FEF">
        <w:rPr>
          <w:rFonts w:ascii="Arial" w:hAnsi="Arial" w:cs="Arial"/>
          <w:sz w:val="32"/>
          <w:szCs w:val="32"/>
        </w:rPr>
        <w:t xml:space="preserve"> операци</w:t>
      </w:r>
      <w:r w:rsidR="00215D8D">
        <w:rPr>
          <w:rFonts w:ascii="Arial" w:hAnsi="Arial" w:cs="Arial"/>
          <w:sz w:val="32"/>
          <w:szCs w:val="32"/>
        </w:rPr>
        <w:t>ям</w:t>
      </w:r>
      <w:r w:rsidRPr="00052FEF">
        <w:rPr>
          <w:rFonts w:ascii="Arial" w:hAnsi="Arial" w:cs="Arial"/>
          <w:sz w:val="32"/>
          <w:szCs w:val="32"/>
        </w:rPr>
        <w:t>;</w:t>
      </w:r>
    </w:p>
    <w:p w:rsidR="00DD1B40" w:rsidRPr="00052FEF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Решение проблемы недоверия к покупателю (Импорт-фактор в стране покупателя подтверждает его репутацию и гарантирует оплату поставок);</w:t>
      </w:r>
    </w:p>
    <w:p w:rsidR="00FC65B0" w:rsidRDefault="00742E54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052FEF">
        <w:rPr>
          <w:rFonts w:ascii="Arial" w:hAnsi="Arial" w:cs="Arial"/>
          <w:sz w:val="32"/>
          <w:szCs w:val="32"/>
        </w:rPr>
        <w:t>Перекладывание работы по взысканию дебиторской з</w:t>
      </w:r>
      <w:r w:rsidR="00052FEF" w:rsidRPr="00052FEF">
        <w:rPr>
          <w:rFonts w:ascii="Arial" w:hAnsi="Arial" w:cs="Arial"/>
          <w:sz w:val="32"/>
          <w:szCs w:val="32"/>
        </w:rPr>
        <w:t>адолженности на Импорт-фактора.</w:t>
      </w:r>
    </w:p>
    <w:p w:rsidR="00BF2871" w:rsidRDefault="00BF2871" w:rsidP="00BF2871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F2871" w:rsidRPr="00BF2871" w:rsidRDefault="00BF2871" w:rsidP="00BF2871">
      <w:pPr>
        <w:spacing w:after="0" w:line="240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BF2871">
        <w:rPr>
          <w:rFonts w:ascii="Arial" w:hAnsi="Arial" w:cs="Arial"/>
          <w:b/>
          <w:bCs/>
          <w:i/>
          <w:sz w:val="32"/>
          <w:szCs w:val="32"/>
        </w:rPr>
        <w:t>* Все затраты по импортному факторингу полностью покрываются Експорт-фактором по договоренности с Экспортером.</w:t>
      </w:r>
    </w:p>
    <w:sectPr w:rsidR="00BF2871" w:rsidRPr="00BF2871" w:rsidSect="00215D8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63" w:rsidRDefault="00751963" w:rsidP="00FC65B0">
      <w:pPr>
        <w:spacing w:after="0" w:line="240" w:lineRule="auto"/>
      </w:pPr>
      <w:r>
        <w:separator/>
      </w:r>
    </w:p>
  </w:endnote>
  <w:endnote w:type="continuationSeparator" w:id="0">
    <w:p w:rsidR="00751963" w:rsidRDefault="00751963" w:rsidP="00FC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63" w:rsidRPr="0025421B" w:rsidRDefault="00751963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751963" w:rsidRPr="0025421B" w:rsidRDefault="00072FB7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751963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751963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751963" w:rsidRPr="0025421B" w:rsidRDefault="00072FB7" w:rsidP="00052FEF">
    <w:pPr>
      <w:pStyle w:val="a6"/>
      <w:jc w:val="right"/>
      <w:rPr>
        <w:rFonts w:ascii="Arial" w:hAnsi="Arial" w:cs="Arial"/>
        <w:b/>
        <w:i/>
        <w:sz w:val="28"/>
        <w:szCs w:val="28"/>
        <w:lang w:val="en-US"/>
      </w:rPr>
    </w:pPr>
    <w:hyperlink r:id="rId2" w:history="1">
      <w:r w:rsidR="00751963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63" w:rsidRPr="0025421B" w:rsidRDefault="00751963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751963" w:rsidRPr="0025421B" w:rsidRDefault="00072FB7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751963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751963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751963" w:rsidRDefault="00072FB7" w:rsidP="00AB718A">
    <w:pPr>
      <w:pStyle w:val="a6"/>
      <w:jc w:val="right"/>
    </w:pPr>
    <w:hyperlink r:id="rId2" w:history="1">
      <w:r w:rsidR="00751963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63" w:rsidRDefault="00751963" w:rsidP="00FC65B0">
      <w:pPr>
        <w:spacing w:after="0" w:line="240" w:lineRule="auto"/>
      </w:pPr>
      <w:r>
        <w:separator/>
      </w:r>
    </w:p>
  </w:footnote>
  <w:footnote w:type="continuationSeparator" w:id="0">
    <w:p w:rsidR="00751963" w:rsidRDefault="00751963" w:rsidP="00FC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63" w:rsidRPr="0025421B" w:rsidRDefault="00751963" w:rsidP="00052FEF">
    <w:pPr>
      <w:tabs>
        <w:tab w:val="center" w:pos="7568"/>
        <w:tab w:val="left" w:pos="9960"/>
      </w:tabs>
      <w:spacing w:after="0" w:line="240" w:lineRule="auto"/>
      <w:jc w:val="center"/>
      <w:rPr>
        <w:rFonts w:ascii="Arial" w:hAnsi="Arial" w:cs="Arial"/>
        <w:b/>
        <w:bCs/>
        <w:sz w:val="56"/>
        <w:szCs w:val="56"/>
        <w:u w:val="single"/>
        <w:lang w:val="en-US"/>
      </w:rPr>
    </w:pPr>
    <w:r w:rsidRPr="00052FEF">
      <w:rPr>
        <w:rFonts w:ascii="Arial" w:hAnsi="Arial" w:cs="Arial"/>
        <w:b/>
        <w:bCs/>
        <w:noProof/>
        <w:sz w:val="56"/>
        <w:szCs w:val="56"/>
        <w:lang w:eastAsia="ru-RU"/>
      </w:rPr>
      <w:drawing>
        <wp:inline distT="0" distB="0" distL="0" distR="0">
          <wp:extent cx="1920351" cy="849710"/>
          <wp:effectExtent l="19050" t="0" r="3699" b="0"/>
          <wp:docPr id="27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63" w:rsidRDefault="00751963" w:rsidP="00AB718A">
    <w:pPr>
      <w:pStyle w:val="a4"/>
      <w:jc w:val="center"/>
    </w:pPr>
    <w:r w:rsidRPr="00AB718A">
      <w:rPr>
        <w:noProof/>
        <w:lang w:eastAsia="ru-RU"/>
      </w:rPr>
      <w:drawing>
        <wp:inline distT="0" distB="0" distL="0" distR="0">
          <wp:extent cx="1920351" cy="849710"/>
          <wp:effectExtent l="19050" t="0" r="3699" b="0"/>
          <wp:docPr id="25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37"/>
    <w:multiLevelType w:val="hybridMultilevel"/>
    <w:tmpl w:val="9FBC89C0"/>
    <w:lvl w:ilvl="0" w:tplc="F22AB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6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2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309AB"/>
    <w:multiLevelType w:val="hybridMultilevel"/>
    <w:tmpl w:val="30D6EEBA"/>
    <w:lvl w:ilvl="0" w:tplc="18B670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74EE"/>
    <w:multiLevelType w:val="hybridMultilevel"/>
    <w:tmpl w:val="4E5E0014"/>
    <w:lvl w:ilvl="0" w:tplc="6E02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8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D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4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E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65B0"/>
    <w:rsid w:val="00052FEF"/>
    <w:rsid w:val="00072FB7"/>
    <w:rsid w:val="000F6ECB"/>
    <w:rsid w:val="00215D8D"/>
    <w:rsid w:val="0025421B"/>
    <w:rsid w:val="00300C50"/>
    <w:rsid w:val="00516764"/>
    <w:rsid w:val="0061078D"/>
    <w:rsid w:val="00742E54"/>
    <w:rsid w:val="00751963"/>
    <w:rsid w:val="00AB718A"/>
    <w:rsid w:val="00B0351D"/>
    <w:rsid w:val="00BF2871"/>
    <w:rsid w:val="00C86AF3"/>
    <w:rsid w:val="00D50A2D"/>
    <w:rsid w:val="00DB79DB"/>
    <w:rsid w:val="00DD1B40"/>
    <w:rsid w:val="00F65563"/>
    <w:rsid w:val="00FA4BA5"/>
    <w:rsid w:val="00FB3B28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5B0"/>
  </w:style>
  <w:style w:type="paragraph" w:styleId="a6">
    <w:name w:val="footer"/>
    <w:basedOn w:val="a"/>
    <w:link w:val="a7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C65B0"/>
  </w:style>
  <w:style w:type="character" w:styleId="a8">
    <w:name w:val="Hyperlink"/>
    <w:basedOn w:val="a0"/>
    <w:rsid w:val="00FC6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B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54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9C24-C14C-42B1-916D-F18EC9D9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7</cp:revision>
  <cp:lastPrinted>2012-10-11T07:48:00Z</cp:lastPrinted>
  <dcterms:created xsi:type="dcterms:W3CDTF">2012-10-11T06:53:00Z</dcterms:created>
  <dcterms:modified xsi:type="dcterms:W3CDTF">2012-11-02T13:18:00Z</dcterms:modified>
</cp:coreProperties>
</file>